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项目招标事项核准意见</w:t>
      </w:r>
    </w:p>
    <w:bookmarkEnd w:id="0"/>
    <w:p>
      <w:pPr>
        <w:spacing w:line="600" w:lineRule="exact"/>
        <w:ind w:left="-442" w:leftChars="-138" w:right="-1206" w:rightChars="-377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600" w:lineRule="exact"/>
        <w:ind w:left="-442" w:leftChars="-138" w:right="-1206" w:rightChars="-377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建设项目名称：</w:t>
      </w:r>
      <w:r>
        <w:rPr>
          <w:rFonts w:hint="default" w:ascii="仿宋_GB2312" w:hAnsi="宋体" w:eastAsia="仿宋_GB2312" w:cs="仿宋_GB2312"/>
          <w:color w:val="000000"/>
          <w:sz w:val="28"/>
          <w:szCs w:val="28"/>
          <w:u w:val="single"/>
          <w:lang w:val="en-US" w:eastAsia="zh-CN"/>
        </w:rPr>
        <w:t>玉林师范学院东校区学生公寓13#、14#楼建设项目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805"/>
        <w:gridCol w:w="854"/>
        <w:gridCol w:w="880"/>
        <w:gridCol w:w="906"/>
        <w:gridCol w:w="854"/>
        <w:gridCol w:w="1186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招标范围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招标组织形式</w:t>
            </w:r>
          </w:p>
        </w:tc>
        <w:tc>
          <w:tcPr>
            <w:tcW w:w="17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不采用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全部招标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部分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自行招标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委托招标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公开招标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邀请招标</w:t>
            </w:r>
          </w:p>
        </w:tc>
        <w:tc>
          <w:tcPr>
            <w:tcW w:w="11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勘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察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设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计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建筑工程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监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理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重要设备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、材料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他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仿宋_GB2312" w:hAnsi="仿宋_GB2312" w:eastAsia="宋体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6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审批部门核准意见说明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根据《中华人民共和国招标投标法实施条例》《必须招标的工程项目规定》（国家发展改革委2018年第16号令），本项目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  <w:t>勘察、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</w:rPr>
              <w:t>设计、建筑工程、安装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</w:rPr>
              <w:t>工程、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  <w:lang w:val="en-US" w:eastAsia="zh-CN"/>
              </w:rPr>
              <w:t>监理与工程建设有关的重要设备、材料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采用公开招标方式，招标组织形式为委托招标，请严格按照《中华人民共和国招标投标法》等法律法规和相关部门规章，规范进行招标活动。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/>
              <w:textAlignment w:val="auto"/>
              <w:outlineLvl w:val="9"/>
              <w:rPr>
                <w:rFonts w:hint="eastAsia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ind w:firstLine="3840" w:firstLineChars="1600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　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审批部门盖章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40" w:lineRule="exact"/>
              <w:ind w:firstLine="3600" w:firstLineChars="1500"/>
              <w:textAlignment w:val="auto"/>
              <w:outlineLvl w:val="9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 xml:space="preserve">　 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F77DF"/>
    <w:rsid w:val="562F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2025-02-06T01:32:00Z</dcterms:created>
  <dc:creator>肥肥油</dc:creator>
  <cp:lastModifiedBy>肥肥油</cp:lastModifiedBy>
  <dcterms:modified xsi:type="dcterms:W3CDTF">2025-02-06T01:32:45Z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