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</w:rPr>
      </w:pPr>
      <w:r>
        <w:rPr>
          <w:rFonts w:hint="eastAsia" w:ascii="黑体" w:hAnsi="黑体" w:eastAsia="黑体" w:cs="黑体"/>
          <w:color w:val="auto"/>
        </w:rPr>
        <w:t>附件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项目实验仪器设备购置明细表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spacing w:line="600" w:lineRule="exact"/>
        <w:ind w:right="-1161" w:rightChars="-377"/>
        <w:jc w:val="left"/>
        <w:rPr>
          <w:rFonts w:ascii="仿宋_GB2312" w:hAnsi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cs="仿宋_GB2312"/>
          <w:color w:val="auto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color w:val="auto"/>
          <w:kern w:val="0"/>
          <w:sz w:val="28"/>
          <w:szCs w:val="28"/>
        </w:rPr>
        <w:t>建设项目名称：</w:t>
      </w:r>
      <w:r>
        <w:rPr>
          <w:rFonts w:hint="eastAsia" w:ascii="仿宋_GB2312" w:hAnsi="仿宋_GB2312" w:cs="仿宋_GB2312"/>
          <w:color w:val="auto"/>
          <w:kern w:val="0"/>
          <w:sz w:val="28"/>
          <w:szCs w:val="28"/>
          <w:u w:val="single"/>
        </w:rPr>
        <w:t>广西壮族自治区中学购置实验设备项目</w:t>
      </w:r>
    </w:p>
    <w:tbl>
      <w:tblPr>
        <w:tblStyle w:val="5"/>
        <w:tblW w:w="8291" w:type="dxa"/>
        <w:jc w:val="center"/>
        <w:tblInd w:w="-1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3609"/>
        <w:gridCol w:w="1117"/>
        <w:gridCol w:w="963"/>
        <w:gridCol w:w="987"/>
        <w:gridCol w:w="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tblHeader/>
          <w:jc w:val="center"/>
        </w:trPr>
        <w:tc>
          <w:tcPr>
            <w:tcW w:w="707" w:type="dxa"/>
            <w:vMerge w:val="restart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3609" w:type="dxa"/>
            <w:vMerge w:val="restart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地市及所属中学</w:t>
            </w:r>
          </w:p>
        </w:tc>
        <w:tc>
          <w:tcPr>
            <w:tcW w:w="3975" w:type="dxa"/>
            <w:gridSpan w:val="4"/>
            <w:tcBorders>
              <w:bottom w:val="nil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设备数量（套）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tblHeader/>
          <w:jc w:val="center"/>
        </w:trPr>
        <w:tc>
          <w:tcPr>
            <w:tcW w:w="707" w:type="dxa"/>
            <w:vMerge w:val="continue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60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物理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化学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生物</w:t>
            </w:r>
          </w:p>
        </w:tc>
        <w:tc>
          <w:tcPr>
            <w:tcW w:w="908" w:type="dxa"/>
            <w:tcBorders>
              <w:lef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  <w:t>一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  <w:t>南宁市</w:t>
            </w:r>
          </w:p>
        </w:tc>
        <w:tc>
          <w:tcPr>
            <w:tcW w:w="1117" w:type="dxa"/>
            <w:tcBorders>
              <w:top w:val="nil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南宁市第九中学高中部新校区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南宁外国语学校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南宁市第三十六中学江南校区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南宁市第四十二中学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宾阳县新桥中学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宾阳县新宾中学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宾阳县开智中学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宾阳中学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南宁市武鸣区罗波高级中学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南宁市武鸣区锣圩高级中学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上林县城关中学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上林县民族综合高中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横州市高级中学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马山县马山中学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南宁市江南区江西中学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南宁市江南区苏圩中学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二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柳州市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融水苗族自治县民族高级中学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三江侗族自治县三江中学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三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桂林市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桂林市第十八中学临桂万福校区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灵川县第一中学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全州县全州高级中学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全州县第二中学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全州县第三中学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全州县城西中学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灌阳县第二高级中学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荔浦市第三中学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兴安县第三中学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四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梧州市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梧州市第六中学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岑溪市第二中学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岑溪市第三中学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岑溪市筋竹中学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岑溪市南渡中学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广西壮族自治区藤县第一中学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五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北海市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北海市北海中学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北海市铁山港区南康中学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合浦县第二中学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合浦县第四中学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合浦县公馆中学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合浦县石康中学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合浦县山口中学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六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防城港市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防城港市实验高级中学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上思县上思中学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七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钦州市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钦州市第一中学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浦北中学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浦北县金浦中学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钦州市第十六中学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灵山县那隆中学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灵山县第三中学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八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贵港市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贵港市民族中学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港北区港口高级中学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港南区木格高级中学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覃塘区覃塘高级中学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桂平市白沙中学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桂平市大洋中学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桂平市第五中学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桂平市江口中学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九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玉林市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容县高级中学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博白县龙潭中学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博白县第三高级中学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博白县第四高级中学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博白县凤山中学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博白县实验中学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博白县文地中学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陆川县城北高级中学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陆川县第三中学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北流市高级中学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玉林市第一中学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玉林市福绵高级中学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十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百色市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平果市铝城中学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平果市第二中学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德保高中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十一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贺州市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贺州市八步区桂岭中学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富川瑶族自治县民族中学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昭平县第二高级中学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钟山中学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贺州第五高级中学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昭平县第三高级中学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十二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河池市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河池高级中学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罗城仫佬族自治县高级中学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都安瑶族自治县高级中学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十三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来宾市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忻城县中学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十四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崇左市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color w:val="auto"/>
                <w:sz w:val="24"/>
                <w:szCs w:val="24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崇左市高级中学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扶绥县第二中学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大新县大新中学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70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60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  <w:t>凭祥市高级中学</w:t>
            </w:r>
          </w:p>
        </w:tc>
        <w:tc>
          <w:tcPr>
            <w:tcW w:w="111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6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firstLine="0"/>
              <w:jc w:val="center"/>
              <w:textAlignment w:val="auto"/>
              <w:outlineLvl w:val="9"/>
              <w:rPr>
                <w:rFonts w:hint="eastAsia" w:ascii="仿宋_GB2312" w:hAnsi="Times New Roman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cs="Times New Roman"/>
                <w:color w:val="auto"/>
                <w:sz w:val="24"/>
                <w:szCs w:val="24"/>
              </w:rPr>
              <w:t>2</w:t>
            </w:r>
          </w:p>
        </w:tc>
      </w:tr>
    </w:tbl>
    <w:p>
      <w:pPr>
        <w:spacing w:line="600" w:lineRule="exact"/>
        <w:ind w:firstLine="616" w:firstLineChars="200"/>
        <w:rPr>
          <w:rFonts w:hint="eastAsia" w:ascii="方正小标宋_GBK" w:hAnsi="Times New Roman" w:eastAsia="方正小标宋_GBK" w:cs="Times New Roman"/>
        </w:rPr>
      </w:pPr>
    </w:p>
    <w:p/>
    <w:sectPr>
      <w:footerReference r:id="rId3" w:type="default"/>
      <w:footerReference r:id="rId4" w:type="even"/>
      <w:pgSz w:w="11906" w:h="16838"/>
      <w:pgMar w:top="1418" w:right="1588" w:bottom="1701" w:left="1701" w:header="851" w:footer="964" w:gutter="0"/>
      <w:pgNumType w:fmt="numberInDash"/>
      <w:cols w:space="720" w:num="1"/>
      <w:docGrid w:type="linesAndChars" w:linePitch="636" w:charSpace="-25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ascii="宋体" w:hAnsi="宋体" w:eastAsia="宋体" w:cs="Times New Roman"/>
        <w:sz w:val="28"/>
        <w:szCs w:val="28"/>
      </w:rPr>
    </w:pPr>
    <w:r>
      <w:rPr>
        <w:rFonts w:ascii="宋体" w:hAnsi="宋体" w:eastAsia="宋体" w:cs="Times New Roman"/>
        <w:sz w:val="28"/>
        <w:szCs w:val="28"/>
      </w:rPr>
      <w:fldChar w:fldCharType="begin"/>
    </w:r>
    <w:r>
      <w:rPr>
        <w:rFonts w:ascii="宋体" w:hAnsi="宋体" w:eastAsia="宋体" w:cs="Times New Roman"/>
        <w:sz w:val="28"/>
        <w:szCs w:val="28"/>
      </w:rPr>
      <w:instrText xml:space="preserve"> PAGE   \* MERGEFORMAT </w:instrText>
    </w:r>
    <w:r>
      <w:rPr>
        <w:rFonts w:ascii="宋体" w:hAnsi="宋体" w:eastAsia="宋体" w:cs="Times New Roman"/>
        <w:sz w:val="28"/>
        <w:szCs w:val="28"/>
      </w:rPr>
      <w:fldChar w:fldCharType="separate"/>
    </w:r>
    <w:r>
      <w:rPr>
        <w:rFonts w:ascii="宋体" w:hAnsi="宋体" w:eastAsia="宋体" w:cs="Times New Roman"/>
        <w:sz w:val="28"/>
        <w:szCs w:val="28"/>
        <w:lang w:val="zh-CN"/>
      </w:rPr>
      <w:t>-</w:t>
    </w:r>
    <w:r>
      <w:rPr>
        <w:rFonts w:ascii="宋体" w:hAnsi="宋体" w:eastAsia="宋体" w:cs="Times New Roman"/>
        <w:sz w:val="28"/>
        <w:szCs w:val="28"/>
      </w:rPr>
      <w:t xml:space="preserve"> 1 -</w:t>
    </w:r>
    <w:r>
      <w:rPr>
        <w:rFonts w:ascii="宋体" w:hAnsi="宋体" w:eastAsia="宋体" w:cs="Times New Roman"/>
        <w:sz w:val="28"/>
        <w:szCs w:val="28"/>
      </w:rPr>
      <w:fldChar w:fldCharType="end"/>
    </w:r>
  </w:p>
  <w:p>
    <w:pPr>
      <w:pStyle w:val="2"/>
      <w:rPr>
        <w:rFonts w:hint="eastAsia" w:ascii="Times New Roman" w:hAnsi="Times New Roman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261" w:wrap="around" w:vAnchor="text" w:hAnchor="page" w:x="1696" w:y="-201"/>
      <w:ind w:firstLine="280" w:firstLineChars="100"/>
      <w:rPr>
        <w:rStyle w:val="4"/>
        <w:rFonts w:ascii="宋体" w:hAnsi="宋体" w:eastAsia="宋体" w:cs="Times New Roman"/>
        <w:sz w:val="28"/>
        <w:szCs w:val="28"/>
      </w:rPr>
    </w:pPr>
    <w:r>
      <w:rPr>
        <w:rFonts w:ascii="宋体" w:hAnsi="宋体" w:eastAsia="宋体" w:cs="Times New Roman"/>
        <w:sz w:val="28"/>
        <w:szCs w:val="28"/>
      </w:rPr>
      <w:fldChar w:fldCharType="begin"/>
    </w:r>
    <w:r>
      <w:rPr>
        <w:rStyle w:val="4"/>
        <w:rFonts w:ascii="宋体" w:hAnsi="宋体" w:eastAsia="宋体" w:cs="Times New Roman"/>
        <w:sz w:val="28"/>
        <w:szCs w:val="28"/>
      </w:rPr>
      <w:instrText xml:space="preserve">PAGE  </w:instrText>
    </w:r>
    <w:r>
      <w:rPr>
        <w:rFonts w:ascii="宋体" w:hAnsi="宋体" w:eastAsia="宋体" w:cs="Times New Roman"/>
        <w:sz w:val="28"/>
        <w:szCs w:val="28"/>
      </w:rPr>
      <w:fldChar w:fldCharType="separate"/>
    </w:r>
    <w:r>
      <w:rPr>
        <w:rStyle w:val="4"/>
        <w:rFonts w:ascii="宋体" w:hAnsi="宋体" w:eastAsia="宋体" w:cs="Times New Roman"/>
        <w:sz w:val="28"/>
        <w:szCs w:val="28"/>
      </w:rPr>
      <w:t>- 2 -</w:t>
    </w:r>
    <w:r>
      <w:rPr>
        <w:rFonts w:ascii="宋体" w:hAnsi="宋体" w:eastAsia="宋体" w:cs="Times New Roman"/>
        <w:sz w:val="28"/>
        <w:szCs w:val="28"/>
      </w:rPr>
      <w:fldChar w:fldCharType="end"/>
    </w:r>
  </w:p>
  <w:p>
    <w:pPr>
      <w:pStyle w:val="2"/>
      <w:rPr>
        <w:rFonts w:ascii="Times New Roman" w:hAnsi="Times New Roman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681887"/>
    <w:rsid w:val="58681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kern w:val="2"/>
      <w:sz w:val="18"/>
      <w:szCs w:val="18"/>
      <w:lang w:val="en-US" w:eastAsia="zh-CN" w:bidi="ar-SA"/>
    </w:rPr>
  </w:style>
  <w:style w:type="character" w:styleId="4">
    <w:name w:val="page number"/>
    <w:uiPriority w:val="0"/>
  </w:style>
  <w:style w:type="paragraph" w:customStyle="1" w:styleId="6">
    <w:name w:val="Normal Indent1"/>
    <w:qFormat/>
    <w:uiPriority w:val="0"/>
    <w:pPr>
      <w:widowControl w:val="0"/>
      <w:ind w:firstLine="42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gxfgw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2025-02-07T01:20:00Z</dcterms:created>
  <dc:creator>肥肥油</dc:creator>
  <cp:lastModifiedBy>肥肥油</cp:lastModifiedBy>
  <dcterms:modified xsi:type="dcterms:W3CDTF">2025-02-07T01:21:12Z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